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BE25" w14:textId="26E25902" w:rsidR="00A523A7" w:rsidRDefault="00A523A7">
      <w:pPr>
        <w:pStyle w:val="BodyText"/>
        <w:rPr>
          <w:rFonts w:ascii="Times New Roman"/>
          <w:sz w:val="20"/>
        </w:rPr>
      </w:pPr>
    </w:p>
    <w:p w14:paraId="0F9E600B" w14:textId="77777777" w:rsidR="00A523A7" w:rsidRDefault="00A523A7">
      <w:pPr>
        <w:pStyle w:val="BodyText"/>
        <w:spacing w:before="8"/>
        <w:rPr>
          <w:rFonts w:ascii="Times New Roman"/>
          <w:sz w:val="18"/>
        </w:rPr>
      </w:pPr>
    </w:p>
    <w:p w14:paraId="49D74E3A" w14:textId="1BC9C6F5" w:rsidR="00A523A7" w:rsidRDefault="001D1E1D">
      <w:pPr>
        <w:pStyle w:val="BodyText"/>
        <w:tabs>
          <w:tab w:val="left" w:pos="7338"/>
        </w:tabs>
        <w:spacing w:before="94" w:line="251" w:lineRule="exact"/>
        <w:ind w:right="113"/>
        <w:jc w:val="right"/>
      </w:pPr>
      <w:r>
        <w:rPr>
          <w:color w:val="363836"/>
          <w:shd w:val="clear" w:color="auto" w:fill="FFFF00"/>
        </w:rPr>
        <w:t>[Insert</w:t>
      </w:r>
      <w:r>
        <w:rPr>
          <w:color w:val="363836"/>
          <w:spacing w:val="-4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Clinic</w:t>
      </w:r>
      <w:r>
        <w:rPr>
          <w:color w:val="363836"/>
          <w:spacing w:val="-3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Logo]</w:t>
      </w:r>
      <w:r>
        <w:rPr>
          <w:color w:val="363836"/>
        </w:rPr>
        <w:tab/>
      </w:r>
      <w:r>
        <w:rPr>
          <w:color w:val="363836"/>
          <w:shd w:val="clear" w:color="auto" w:fill="FFFF00"/>
        </w:rPr>
        <w:t>[Clinic</w:t>
      </w:r>
      <w:r>
        <w:rPr>
          <w:color w:val="363836"/>
          <w:spacing w:val="-6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Name]</w:t>
      </w:r>
    </w:p>
    <w:p w14:paraId="63E0E4CE" w14:textId="77777777" w:rsidR="00A523A7" w:rsidRDefault="001D1E1D">
      <w:pPr>
        <w:pStyle w:val="BodyText"/>
        <w:ind w:left="7087" w:right="113" w:firstLine="488"/>
        <w:jc w:val="right"/>
      </w:pPr>
      <w:r>
        <w:rPr>
          <w:color w:val="363836"/>
          <w:shd w:val="clear" w:color="auto" w:fill="FFFF00"/>
        </w:rPr>
        <w:t>[Clinic Address]</w:t>
      </w:r>
      <w:r>
        <w:rPr>
          <w:color w:val="363836"/>
          <w:spacing w:val="-59"/>
        </w:rPr>
        <w:t xml:space="preserve"> </w:t>
      </w:r>
      <w:r>
        <w:rPr>
          <w:color w:val="363836"/>
          <w:shd w:val="clear" w:color="auto" w:fill="FFFF00"/>
        </w:rPr>
        <w:t>[Clinic</w:t>
      </w:r>
      <w:r>
        <w:rPr>
          <w:color w:val="363836"/>
          <w:spacing w:val="63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Phone]</w:t>
      </w:r>
      <w:r>
        <w:rPr>
          <w:color w:val="363836"/>
          <w:spacing w:val="1"/>
        </w:rPr>
        <w:t xml:space="preserve"> </w:t>
      </w:r>
      <w:r>
        <w:rPr>
          <w:color w:val="363836"/>
          <w:shd w:val="clear" w:color="auto" w:fill="FFFF00"/>
        </w:rPr>
        <w:t>[Clinic</w:t>
      </w:r>
      <w:r>
        <w:rPr>
          <w:color w:val="363836"/>
          <w:spacing w:val="-6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Website</w:t>
      </w:r>
      <w:r>
        <w:rPr>
          <w:color w:val="363836"/>
          <w:spacing w:val="-5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URL]</w:t>
      </w:r>
    </w:p>
    <w:p w14:paraId="45B69597" w14:textId="77777777" w:rsidR="00A523A7" w:rsidRDefault="00687008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0C47FA" wp14:editId="7F324012">
                <wp:simplePos x="0" y="0"/>
                <wp:positionH relativeFrom="page">
                  <wp:posOffset>1374775</wp:posOffset>
                </wp:positionH>
                <wp:positionV relativeFrom="paragraph">
                  <wp:posOffset>154305</wp:posOffset>
                </wp:positionV>
                <wp:extent cx="5495925" cy="36830"/>
                <wp:effectExtent l="0" t="0" r="3175" b="1270"/>
                <wp:wrapTopAndBottom/>
                <wp:docPr id="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5925" cy="36830"/>
                        </a:xfrm>
                        <a:custGeom>
                          <a:avLst/>
                          <a:gdLst>
                            <a:gd name="T0" fmla="+- 0 10819 2165"/>
                            <a:gd name="T1" fmla="*/ T0 w 8655"/>
                            <a:gd name="T2" fmla="+- 0 243 243"/>
                            <a:gd name="T3" fmla="*/ 243 h 58"/>
                            <a:gd name="T4" fmla="+- 0 6480 2165"/>
                            <a:gd name="T5" fmla="*/ T4 w 8655"/>
                            <a:gd name="T6" fmla="+- 0 243 243"/>
                            <a:gd name="T7" fmla="*/ 243 h 58"/>
                            <a:gd name="T8" fmla="+- 0 6437 2165"/>
                            <a:gd name="T9" fmla="*/ T8 w 8655"/>
                            <a:gd name="T10" fmla="+- 0 243 243"/>
                            <a:gd name="T11" fmla="*/ 243 h 58"/>
                            <a:gd name="T12" fmla="+- 0 6422 2165"/>
                            <a:gd name="T13" fmla="*/ T12 w 8655"/>
                            <a:gd name="T14" fmla="+- 0 243 243"/>
                            <a:gd name="T15" fmla="*/ 243 h 58"/>
                            <a:gd name="T16" fmla="+- 0 2165 2165"/>
                            <a:gd name="T17" fmla="*/ T16 w 8655"/>
                            <a:gd name="T18" fmla="+- 0 243 243"/>
                            <a:gd name="T19" fmla="*/ 243 h 58"/>
                            <a:gd name="T20" fmla="+- 0 2165 2165"/>
                            <a:gd name="T21" fmla="*/ T20 w 8655"/>
                            <a:gd name="T22" fmla="+- 0 300 243"/>
                            <a:gd name="T23" fmla="*/ 300 h 58"/>
                            <a:gd name="T24" fmla="+- 0 6422 2165"/>
                            <a:gd name="T25" fmla="*/ T24 w 8655"/>
                            <a:gd name="T26" fmla="+- 0 300 243"/>
                            <a:gd name="T27" fmla="*/ 300 h 58"/>
                            <a:gd name="T28" fmla="+- 0 6437 2165"/>
                            <a:gd name="T29" fmla="*/ T28 w 8655"/>
                            <a:gd name="T30" fmla="+- 0 300 243"/>
                            <a:gd name="T31" fmla="*/ 300 h 58"/>
                            <a:gd name="T32" fmla="+- 0 6480 2165"/>
                            <a:gd name="T33" fmla="*/ T32 w 8655"/>
                            <a:gd name="T34" fmla="+- 0 300 243"/>
                            <a:gd name="T35" fmla="*/ 300 h 58"/>
                            <a:gd name="T36" fmla="+- 0 10819 2165"/>
                            <a:gd name="T37" fmla="*/ T36 w 8655"/>
                            <a:gd name="T38" fmla="+- 0 300 243"/>
                            <a:gd name="T39" fmla="*/ 300 h 58"/>
                            <a:gd name="T40" fmla="+- 0 10819 2165"/>
                            <a:gd name="T41" fmla="*/ T40 w 8655"/>
                            <a:gd name="T42" fmla="+- 0 243 243"/>
                            <a:gd name="T43" fmla="*/ 243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655" h="58">
                              <a:moveTo>
                                <a:pt x="8654" y="0"/>
                              </a:moveTo>
                              <a:lnTo>
                                <a:pt x="4315" y="0"/>
                              </a:lnTo>
                              <a:lnTo>
                                <a:pt x="4272" y="0"/>
                              </a:lnTo>
                              <a:lnTo>
                                <a:pt x="4257" y="0"/>
                              </a:lnTo>
                              <a:lnTo>
                                <a:pt x="0" y="0"/>
                              </a:lnTo>
                              <a:lnTo>
                                <a:pt x="0" y="57"/>
                              </a:lnTo>
                              <a:lnTo>
                                <a:pt x="4257" y="57"/>
                              </a:lnTo>
                              <a:lnTo>
                                <a:pt x="4272" y="57"/>
                              </a:lnTo>
                              <a:lnTo>
                                <a:pt x="4315" y="57"/>
                              </a:lnTo>
                              <a:lnTo>
                                <a:pt x="8654" y="57"/>
                              </a:lnTo>
                              <a:lnTo>
                                <a:pt x="8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D7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docshape20" style="position:absolute;margin-left:108.25pt;margin-top:12.15pt;width:432.75pt;height:2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5,58" o:spid="_x0000_s1026" fillcolor="#d6d7d6" stroked="f" path="m8654,l4315,r-43,l4257,,,,,57r4257,l4272,57r43,l8654,57r,-57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" w14:anchorId="632C02B3">
                <v:path arrowok="t" o:connecttype="custom" o:connectlocs="5495290,154305;2740025,154305;2712720,154305;2703195,154305;0,154305;0,190500;2703195,190500;2712720,190500;2740025,190500;5495290,190500;5495290,154305" o:connectangles="0,0,0,0,0,0,0,0,0,0,0"/>
                <w10:wrap type="topAndBottom" anchorx="page"/>
              </v:shape>
            </w:pict>
          </mc:Fallback>
        </mc:AlternateContent>
      </w:r>
    </w:p>
    <w:p w14:paraId="0895AB22" w14:textId="77777777" w:rsidR="00A523A7" w:rsidRDefault="00A523A7">
      <w:pPr>
        <w:pStyle w:val="BodyText"/>
        <w:rPr>
          <w:sz w:val="20"/>
        </w:rPr>
      </w:pPr>
    </w:p>
    <w:p w14:paraId="70D2F2B1" w14:textId="77777777" w:rsidR="00A523A7" w:rsidRDefault="00A523A7">
      <w:pPr>
        <w:pStyle w:val="BodyText"/>
        <w:spacing w:before="8"/>
        <w:rPr>
          <w:sz w:val="21"/>
        </w:rPr>
      </w:pPr>
    </w:p>
    <w:p w14:paraId="67B56B1B" w14:textId="77777777" w:rsidR="00A523A7" w:rsidRDefault="001D1E1D">
      <w:pPr>
        <w:ind w:left="459"/>
        <w:rPr>
          <w:b/>
        </w:rPr>
      </w:pPr>
      <w:r>
        <w:rPr>
          <w:b/>
          <w:color w:val="000000"/>
          <w:shd w:val="clear" w:color="auto" w:fill="FFFF00"/>
        </w:rPr>
        <w:t>[Date</w:t>
      </w:r>
      <w:r>
        <w:rPr>
          <w:b/>
          <w:color w:val="000000"/>
        </w:rPr>
        <w:t>]</w:t>
      </w:r>
    </w:p>
    <w:p w14:paraId="35DADFEC" w14:textId="7DDE1A3F" w:rsidR="00A523A7" w:rsidRDefault="001D1E1D">
      <w:pPr>
        <w:pStyle w:val="Title"/>
        <w:spacing w:line="276" w:lineRule="auto"/>
      </w:pPr>
      <w:r>
        <w:rPr>
          <w:color w:val="F15623"/>
        </w:rPr>
        <w:t xml:space="preserve">Attention </w:t>
      </w:r>
      <w:r w:rsidR="00687008">
        <w:rPr>
          <w:color w:val="F15623"/>
        </w:rPr>
        <w:t>M</w:t>
      </w:r>
      <w:r>
        <w:rPr>
          <w:color w:val="F15623"/>
        </w:rPr>
        <w:t xml:space="preserve">edicare-eligible </w:t>
      </w:r>
      <w:r w:rsidR="004D0DB3">
        <w:rPr>
          <w:color w:val="F15623"/>
        </w:rPr>
        <w:t>patients:</w:t>
      </w:r>
      <w:r>
        <w:rPr>
          <w:color w:val="F15623"/>
          <w:spacing w:val="-86"/>
        </w:rPr>
        <w:t xml:space="preserve"> </w:t>
      </w:r>
      <w:r>
        <w:rPr>
          <w:color w:val="F15623"/>
        </w:rPr>
        <w:t>Important</w:t>
      </w:r>
      <w:r>
        <w:rPr>
          <w:color w:val="F15623"/>
          <w:spacing w:val="-2"/>
        </w:rPr>
        <w:t xml:space="preserve"> </w:t>
      </w:r>
      <w:r>
        <w:rPr>
          <w:color w:val="F15623"/>
        </w:rPr>
        <w:t>insurance</w:t>
      </w:r>
      <w:r>
        <w:rPr>
          <w:color w:val="F15623"/>
          <w:spacing w:val="-2"/>
        </w:rPr>
        <w:t xml:space="preserve"> </w:t>
      </w:r>
      <w:proofErr w:type="gramStart"/>
      <w:r>
        <w:rPr>
          <w:color w:val="F15623"/>
        </w:rPr>
        <w:t>information</w:t>
      </w:r>
      <w:proofErr w:type="gramEnd"/>
    </w:p>
    <w:p w14:paraId="28CD36E7" w14:textId="77777777" w:rsidR="00A523A7" w:rsidRDefault="00A523A7">
      <w:pPr>
        <w:pStyle w:val="BodyText"/>
        <w:rPr>
          <w:b/>
          <w:sz w:val="31"/>
        </w:rPr>
      </w:pPr>
    </w:p>
    <w:p w14:paraId="63C01169" w14:textId="77777777" w:rsidR="00A523A7" w:rsidRDefault="001D1E1D">
      <w:pPr>
        <w:pStyle w:val="BodyText"/>
        <w:spacing w:line="276" w:lineRule="auto"/>
        <w:ind w:left="459" w:right="793"/>
      </w:pPr>
      <w:r>
        <w:rPr>
          <w:color w:val="363836"/>
        </w:rPr>
        <w:t>We are pleased to announce that we have recently expanded the Medicare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>Advantage plan choices available to our patients.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 xml:space="preserve">As of </w:t>
      </w:r>
      <w:r>
        <w:rPr>
          <w:color w:val="363836"/>
          <w:shd w:val="clear" w:color="auto" w:fill="FFFF00"/>
        </w:rPr>
        <w:t>[effective data]</w:t>
      </w:r>
      <w:r>
        <w:rPr>
          <w:color w:val="363836"/>
        </w:rPr>
        <w:t xml:space="preserve">, </w:t>
      </w:r>
      <w:r>
        <w:rPr>
          <w:color w:val="363836"/>
          <w:shd w:val="clear" w:color="auto" w:fill="FFFF00"/>
        </w:rPr>
        <w:t>[PCP’s</w:t>
      </w:r>
      <w:r>
        <w:rPr>
          <w:color w:val="363836"/>
          <w:spacing w:val="1"/>
        </w:rPr>
        <w:t xml:space="preserve"> </w:t>
      </w:r>
      <w:r>
        <w:rPr>
          <w:color w:val="363836"/>
          <w:shd w:val="clear" w:color="auto" w:fill="FFFF00"/>
        </w:rPr>
        <w:t>name and/or clinic name]</w:t>
      </w:r>
      <w:r>
        <w:rPr>
          <w:color w:val="363836"/>
        </w:rPr>
        <w:t xml:space="preserve"> will be part of the </w:t>
      </w:r>
      <w:r>
        <w:rPr>
          <w:color w:val="363836"/>
          <w:shd w:val="clear" w:color="auto" w:fill="FFFF00"/>
        </w:rPr>
        <w:t>[carrier name – example:</w:t>
      </w:r>
      <w:r>
        <w:rPr>
          <w:color w:val="363836"/>
          <w:spacing w:val="1"/>
        </w:rPr>
        <w:t xml:space="preserve"> </w:t>
      </w:r>
      <w:r>
        <w:rPr>
          <w:color w:val="363836"/>
          <w:shd w:val="clear" w:color="auto" w:fill="FFFF00"/>
        </w:rPr>
        <w:t>UnitedHealthcare, Blue Cross Blue Shield, etc.]</w:t>
      </w:r>
      <w:r>
        <w:rPr>
          <w:color w:val="363836"/>
        </w:rPr>
        <w:t xml:space="preserve"> network for </w:t>
      </w:r>
      <w:r>
        <w:rPr>
          <w:color w:val="363836"/>
          <w:shd w:val="clear" w:color="auto" w:fill="FFFF00"/>
        </w:rPr>
        <w:t>[plan type (list all that</w:t>
      </w:r>
      <w:r>
        <w:rPr>
          <w:color w:val="363836"/>
          <w:spacing w:val="1"/>
        </w:rPr>
        <w:t xml:space="preserve"> </w:t>
      </w:r>
      <w:r>
        <w:rPr>
          <w:color w:val="363836"/>
          <w:shd w:val="clear" w:color="auto" w:fill="FFFF00"/>
        </w:rPr>
        <w:t>apply) – examples: HMO, PPO, etc.] Medicare Advantage plans in the Dallas-Fort</w:t>
      </w:r>
      <w:r>
        <w:rPr>
          <w:color w:val="363836"/>
          <w:spacing w:val="-59"/>
        </w:rPr>
        <w:t xml:space="preserve"> </w:t>
      </w:r>
      <w:r>
        <w:rPr>
          <w:color w:val="363836"/>
          <w:shd w:val="clear" w:color="auto" w:fill="FFFF00"/>
        </w:rPr>
        <w:t>Worth area.</w:t>
      </w:r>
      <w:r>
        <w:rPr>
          <w:color w:val="363836"/>
          <w:spacing w:val="1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This includes [product names (list all that apply) – examples: AARP</w:t>
      </w:r>
      <w:r>
        <w:rPr>
          <w:color w:val="363836"/>
          <w:spacing w:val="1"/>
        </w:rPr>
        <w:t xml:space="preserve"> </w:t>
      </w:r>
      <w:r>
        <w:rPr>
          <w:color w:val="363836"/>
          <w:shd w:val="clear" w:color="auto" w:fill="FFFF00"/>
        </w:rPr>
        <w:t>Medicare</w:t>
      </w:r>
      <w:r>
        <w:rPr>
          <w:color w:val="363836"/>
          <w:spacing w:val="-2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Complete,</w:t>
      </w:r>
      <w:r>
        <w:rPr>
          <w:color w:val="363836"/>
          <w:spacing w:val="-2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Blue</w:t>
      </w:r>
      <w:r>
        <w:rPr>
          <w:color w:val="363836"/>
          <w:spacing w:val="-2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Cross</w:t>
      </w:r>
      <w:r>
        <w:rPr>
          <w:color w:val="363836"/>
          <w:spacing w:val="-2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Medicare</w:t>
      </w:r>
      <w:r>
        <w:rPr>
          <w:color w:val="363836"/>
          <w:spacing w:val="-2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Advantage</w:t>
      </w:r>
      <w:r>
        <w:rPr>
          <w:color w:val="363836"/>
          <w:spacing w:val="-2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Choice</w:t>
      </w:r>
      <w:r>
        <w:rPr>
          <w:color w:val="363836"/>
          <w:spacing w:val="-2"/>
          <w:shd w:val="clear" w:color="auto" w:fill="FFFF00"/>
        </w:rPr>
        <w:t xml:space="preserve"> </w:t>
      </w:r>
      <w:proofErr w:type="gramStart"/>
      <w:r>
        <w:rPr>
          <w:color w:val="363836"/>
          <w:shd w:val="clear" w:color="auto" w:fill="FFFF00"/>
        </w:rPr>
        <w:t>Premier</w:t>
      </w:r>
      <w:r>
        <w:rPr>
          <w:color w:val="363836"/>
          <w:spacing w:val="-2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]</w:t>
      </w:r>
      <w:proofErr w:type="gramEnd"/>
      <w:r>
        <w:rPr>
          <w:color w:val="363836"/>
        </w:rPr>
        <w:t>.</w:t>
      </w:r>
    </w:p>
    <w:p w14:paraId="5A68CCA6" w14:textId="77777777" w:rsidR="00A523A7" w:rsidRDefault="00A523A7">
      <w:pPr>
        <w:pStyle w:val="BodyText"/>
        <w:spacing w:before="4"/>
        <w:rPr>
          <w:sz w:val="25"/>
        </w:rPr>
      </w:pPr>
    </w:p>
    <w:p w14:paraId="017FDE8A" w14:textId="63771AEB" w:rsidR="00A523A7" w:rsidRDefault="001D1E1D">
      <w:pPr>
        <w:pStyle w:val="BodyText"/>
        <w:spacing w:line="276" w:lineRule="auto"/>
        <w:ind w:left="459" w:right="572"/>
      </w:pPr>
      <w:r>
        <w:rPr>
          <w:color w:val="363836"/>
        </w:rPr>
        <w:t>We believe this decision supports our mission of maximizing your physical health by</w:t>
      </w:r>
      <w:r>
        <w:rPr>
          <w:color w:val="363836"/>
          <w:spacing w:val="-59"/>
        </w:rPr>
        <w:t xml:space="preserve"> </w:t>
      </w:r>
      <w:r>
        <w:rPr>
          <w:color w:val="363836"/>
        </w:rPr>
        <w:t>also helping to maximize your financial health—and offering our Medicare-eligible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>patients more choices when it comes to their healthcare coverage.</w:t>
      </w:r>
      <w:r>
        <w:rPr>
          <w:color w:val="363836"/>
          <w:spacing w:val="1"/>
        </w:rPr>
        <w:t xml:space="preserve"> </w:t>
      </w:r>
      <w:r>
        <w:br/>
      </w:r>
      <w:r>
        <w:br/>
      </w:r>
      <w:r>
        <w:rPr>
          <w:color w:val="363836"/>
        </w:rPr>
        <w:t>We know that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>Medicare is not one-size-fits-all.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>That’s why we recommend that our patients review</w:t>
      </w:r>
      <w:r>
        <w:rPr>
          <w:color w:val="363836"/>
          <w:spacing w:val="-59"/>
        </w:rPr>
        <w:t xml:space="preserve"> </w:t>
      </w:r>
      <w:r>
        <w:rPr>
          <w:color w:val="363836"/>
        </w:rPr>
        <w:t>both their current plan as well as check on other available choices every year during</w:t>
      </w:r>
      <w:r>
        <w:rPr>
          <w:color w:val="363836"/>
          <w:spacing w:val="-60"/>
        </w:rPr>
        <w:t xml:space="preserve"> </w:t>
      </w:r>
      <w:r>
        <w:rPr>
          <w:color w:val="363836"/>
        </w:rPr>
        <w:t>Medicare’s</w:t>
      </w:r>
      <w:r>
        <w:rPr>
          <w:color w:val="363836"/>
          <w:spacing w:val="-3"/>
        </w:rPr>
        <w:t xml:space="preserve"> </w:t>
      </w:r>
      <w:r>
        <w:rPr>
          <w:color w:val="363836"/>
        </w:rPr>
        <w:t>Annual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Enrollment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Period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and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make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any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needed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adjustments.</w:t>
      </w:r>
    </w:p>
    <w:p w14:paraId="21890CA2" w14:textId="77777777" w:rsidR="00A523A7" w:rsidRDefault="00A523A7">
      <w:pPr>
        <w:pStyle w:val="BodyText"/>
        <w:spacing w:before="1"/>
        <w:rPr>
          <w:sz w:val="17"/>
        </w:rPr>
      </w:pPr>
    </w:p>
    <w:p w14:paraId="21B654AF" w14:textId="77777777" w:rsidR="00A523A7" w:rsidRDefault="001D1E1D">
      <w:pPr>
        <w:pStyle w:val="BodyText"/>
        <w:spacing w:before="93" w:line="276" w:lineRule="auto"/>
        <w:ind w:left="459" w:right="452"/>
      </w:pPr>
      <w:r>
        <w:rPr>
          <w:color w:val="363836"/>
        </w:rPr>
        <w:t>We also know that Medicare can be confusing.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>That’s why we work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>with local, independent health insurance professionals to help our patients review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>their</w:t>
      </w:r>
      <w:r>
        <w:rPr>
          <w:color w:val="363836"/>
          <w:spacing w:val="-3"/>
        </w:rPr>
        <w:t xml:space="preserve"> </w:t>
      </w:r>
      <w:r>
        <w:rPr>
          <w:color w:val="363836"/>
        </w:rPr>
        <w:t>plan</w:t>
      </w:r>
      <w:r>
        <w:rPr>
          <w:color w:val="363836"/>
          <w:spacing w:val="-3"/>
        </w:rPr>
        <w:t xml:space="preserve"> </w:t>
      </w:r>
      <w:r>
        <w:rPr>
          <w:color w:val="363836"/>
        </w:rPr>
        <w:t>options</w:t>
      </w:r>
      <w:r>
        <w:rPr>
          <w:color w:val="363836"/>
          <w:spacing w:val="-3"/>
        </w:rPr>
        <w:t xml:space="preserve"> </w:t>
      </w:r>
      <w:r>
        <w:rPr>
          <w:color w:val="363836"/>
        </w:rPr>
        <w:t>and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make</w:t>
      </w:r>
      <w:r>
        <w:rPr>
          <w:color w:val="363836"/>
          <w:spacing w:val="-3"/>
        </w:rPr>
        <w:t xml:space="preserve"> </w:t>
      </w:r>
      <w:r>
        <w:rPr>
          <w:color w:val="363836"/>
        </w:rPr>
        <w:t>sure</w:t>
      </w:r>
      <w:r>
        <w:rPr>
          <w:color w:val="363836"/>
          <w:spacing w:val="-3"/>
        </w:rPr>
        <w:t xml:space="preserve"> </w:t>
      </w:r>
      <w:r>
        <w:rPr>
          <w:color w:val="363836"/>
        </w:rPr>
        <w:t>every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patient</w:t>
      </w:r>
      <w:r>
        <w:rPr>
          <w:color w:val="363836"/>
          <w:spacing w:val="-3"/>
        </w:rPr>
        <w:t xml:space="preserve"> </w:t>
      </w:r>
      <w:r>
        <w:rPr>
          <w:color w:val="363836"/>
        </w:rPr>
        <w:t>has</w:t>
      </w:r>
      <w:r>
        <w:rPr>
          <w:color w:val="363836"/>
          <w:spacing w:val="-3"/>
        </w:rPr>
        <w:t xml:space="preserve"> </w:t>
      </w:r>
      <w:r>
        <w:rPr>
          <w:color w:val="363836"/>
        </w:rPr>
        <w:t>the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right</w:t>
      </w:r>
      <w:r>
        <w:rPr>
          <w:color w:val="363836"/>
          <w:spacing w:val="-3"/>
        </w:rPr>
        <w:t xml:space="preserve"> </w:t>
      </w:r>
      <w:r>
        <w:rPr>
          <w:color w:val="363836"/>
        </w:rPr>
        <w:t>plan</w:t>
      </w:r>
      <w:r>
        <w:rPr>
          <w:color w:val="363836"/>
          <w:spacing w:val="-3"/>
        </w:rPr>
        <w:t xml:space="preserve"> </w:t>
      </w:r>
      <w:r>
        <w:rPr>
          <w:color w:val="363836"/>
        </w:rPr>
        <w:t>to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meet</w:t>
      </w:r>
      <w:r>
        <w:rPr>
          <w:color w:val="363836"/>
          <w:spacing w:val="-3"/>
        </w:rPr>
        <w:t xml:space="preserve"> </w:t>
      </w:r>
      <w:r>
        <w:rPr>
          <w:color w:val="363836"/>
        </w:rPr>
        <w:t>their</w:t>
      </w:r>
      <w:r>
        <w:rPr>
          <w:color w:val="363836"/>
          <w:spacing w:val="-3"/>
        </w:rPr>
        <w:t xml:space="preserve"> </w:t>
      </w:r>
      <w:r>
        <w:rPr>
          <w:color w:val="363836"/>
        </w:rPr>
        <w:t>needs.</w:t>
      </w:r>
      <w:r>
        <w:rPr>
          <w:color w:val="363836"/>
          <w:spacing w:val="-58"/>
        </w:rPr>
        <w:t xml:space="preserve"> </w:t>
      </w:r>
      <w:r>
        <w:rPr>
          <w:color w:val="363836"/>
        </w:rPr>
        <w:t>These licensed professionals can work with you one-on-one to review your unique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>situation, help evaluate your needs and recommend plans that provide the best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>coverage</w:t>
      </w:r>
      <w:r>
        <w:rPr>
          <w:color w:val="363836"/>
          <w:spacing w:val="-3"/>
        </w:rPr>
        <w:t xml:space="preserve"> </w:t>
      </w:r>
      <w:r>
        <w:rPr>
          <w:color w:val="363836"/>
        </w:rPr>
        <w:t>for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you.</w:t>
      </w:r>
      <w:r>
        <w:rPr>
          <w:color w:val="363836"/>
          <w:spacing w:val="57"/>
        </w:rPr>
        <w:t xml:space="preserve"> </w:t>
      </w:r>
      <w:r>
        <w:rPr>
          <w:color w:val="363836"/>
        </w:rPr>
        <w:t>We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offer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this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opportunity</w:t>
      </w:r>
      <w:r>
        <w:rPr>
          <w:color w:val="363836"/>
          <w:spacing w:val="-3"/>
        </w:rPr>
        <w:t xml:space="preserve"> </w:t>
      </w:r>
      <w:r>
        <w:rPr>
          <w:color w:val="363836"/>
        </w:rPr>
        <w:t>purely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as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a</w:t>
      </w:r>
      <w:r>
        <w:rPr>
          <w:color w:val="363836"/>
          <w:spacing w:val="-3"/>
        </w:rPr>
        <w:t xml:space="preserve"> </w:t>
      </w:r>
      <w:r>
        <w:rPr>
          <w:color w:val="363836"/>
        </w:rPr>
        <w:t>courtesy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to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our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patients.</w:t>
      </w:r>
    </w:p>
    <w:p w14:paraId="6ADB7488" w14:textId="77777777" w:rsidR="00A523A7" w:rsidRDefault="00A523A7">
      <w:pPr>
        <w:pStyle w:val="BodyText"/>
        <w:spacing w:before="7"/>
        <w:rPr>
          <w:sz w:val="25"/>
        </w:rPr>
      </w:pPr>
    </w:p>
    <w:p w14:paraId="70466267" w14:textId="77777777" w:rsidR="00637ACA" w:rsidRDefault="001D1E1D" w:rsidP="00637ACA">
      <w:pPr>
        <w:pStyle w:val="BodyText"/>
        <w:spacing w:before="79" w:line="276" w:lineRule="auto"/>
        <w:ind w:left="459" w:right="633"/>
      </w:pPr>
      <w:r>
        <w:rPr>
          <w:color w:val="363836"/>
        </w:rPr>
        <w:t>If you would like to take advantage of this opportunity to work with a licensed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>professional</w:t>
      </w:r>
      <w:r>
        <w:rPr>
          <w:color w:val="363836"/>
          <w:spacing w:val="-5"/>
        </w:rPr>
        <w:t xml:space="preserve"> </w:t>
      </w:r>
      <w:r>
        <w:rPr>
          <w:color w:val="363836"/>
        </w:rPr>
        <w:t>or</w:t>
      </w:r>
      <w:r>
        <w:rPr>
          <w:color w:val="363836"/>
          <w:spacing w:val="-4"/>
        </w:rPr>
        <w:t xml:space="preserve"> </w:t>
      </w:r>
      <w:r>
        <w:rPr>
          <w:color w:val="363836"/>
        </w:rPr>
        <w:t>attend</w:t>
      </w:r>
      <w:r>
        <w:rPr>
          <w:color w:val="363836"/>
          <w:spacing w:val="-4"/>
        </w:rPr>
        <w:t xml:space="preserve"> </w:t>
      </w:r>
      <w:r>
        <w:rPr>
          <w:color w:val="363836"/>
        </w:rPr>
        <w:t>an</w:t>
      </w:r>
      <w:r>
        <w:rPr>
          <w:color w:val="363836"/>
          <w:spacing w:val="-5"/>
        </w:rPr>
        <w:t xml:space="preserve"> </w:t>
      </w:r>
      <w:r>
        <w:rPr>
          <w:color w:val="363836"/>
        </w:rPr>
        <w:t>in-person</w:t>
      </w:r>
      <w:r>
        <w:rPr>
          <w:color w:val="363836"/>
          <w:spacing w:val="-4"/>
        </w:rPr>
        <w:t xml:space="preserve"> </w:t>
      </w:r>
      <w:r>
        <w:rPr>
          <w:color w:val="363836"/>
        </w:rPr>
        <w:t>or</w:t>
      </w:r>
      <w:r>
        <w:rPr>
          <w:color w:val="363836"/>
          <w:spacing w:val="-4"/>
        </w:rPr>
        <w:t xml:space="preserve"> </w:t>
      </w:r>
      <w:r>
        <w:rPr>
          <w:color w:val="363836"/>
        </w:rPr>
        <w:t>virtual</w:t>
      </w:r>
      <w:r>
        <w:rPr>
          <w:color w:val="363836"/>
          <w:spacing w:val="-5"/>
        </w:rPr>
        <w:t xml:space="preserve"> </w:t>
      </w:r>
      <w:r>
        <w:rPr>
          <w:color w:val="363836"/>
        </w:rPr>
        <w:t>education</w:t>
      </w:r>
      <w:r>
        <w:rPr>
          <w:color w:val="363836"/>
          <w:spacing w:val="-4"/>
        </w:rPr>
        <w:t xml:space="preserve"> </w:t>
      </w:r>
      <w:r>
        <w:rPr>
          <w:color w:val="363836"/>
        </w:rPr>
        <w:t>session,</w:t>
      </w:r>
      <w:r>
        <w:rPr>
          <w:color w:val="363836"/>
          <w:spacing w:val="-4"/>
        </w:rPr>
        <w:t xml:space="preserve"> </w:t>
      </w:r>
      <w:r w:rsidR="00637ACA">
        <w:rPr>
          <w:color w:val="363836"/>
        </w:rPr>
        <w:t>please</w:t>
      </w:r>
      <w:r w:rsidR="00637ACA">
        <w:rPr>
          <w:color w:val="363836"/>
          <w:spacing w:val="-5"/>
        </w:rPr>
        <w:t xml:space="preserve"> </w:t>
      </w:r>
      <w:r w:rsidR="00637ACA">
        <w:rPr>
          <w:color w:val="363836"/>
        </w:rPr>
        <w:t xml:space="preserve">call </w:t>
      </w:r>
      <w:r w:rsidR="00637ACA">
        <w:rPr>
          <w:color w:val="363836"/>
          <w:shd w:val="clear" w:color="auto" w:fill="FFFF00"/>
        </w:rPr>
        <w:t>[phone number]</w:t>
      </w:r>
      <w:r w:rsidR="00637ACA">
        <w:rPr>
          <w:color w:val="363836"/>
        </w:rPr>
        <w:t xml:space="preserve"> or visit </w:t>
      </w:r>
      <w:r w:rsidR="00637ACA" w:rsidRPr="00306F5D">
        <w:rPr>
          <w:color w:val="F15623"/>
          <w:spacing w:val="-1"/>
          <w:u w:val="single"/>
        </w:rPr>
        <w:t>https://medicare-info.catalysthealthnetwork.com</w:t>
      </w:r>
      <w:r w:rsidR="00637ACA">
        <w:rPr>
          <w:color w:val="363836"/>
          <w:spacing w:val="-1"/>
        </w:rPr>
        <w:t>.</w:t>
      </w:r>
    </w:p>
    <w:p w14:paraId="00127B63" w14:textId="573A0E91" w:rsidR="00A523A7" w:rsidRPr="008F0499" w:rsidRDefault="00A523A7" w:rsidP="00637ACA">
      <w:pPr>
        <w:pStyle w:val="BodyText"/>
        <w:spacing w:line="273" w:lineRule="auto"/>
        <w:ind w:right="793"/>
      </w:pPr>
    </w:p>
    <w:p w14:paraId="6014251C" w14:textId="77777777" w:rsidR="00A523A7" w:rsidRDefault="001D1E1D">
      <w:pPr>
        <w:pStyle w:val="BodyText"/>
        <w:spacing w:before="167" w:line="278" w:lineRule="auto"/>
        <w:ind w:left="459" w:right="523"/>
      </w:pPr>
      <w:r>
        <w:rPr>
          <w:color w:val="363836"/>
        </w:rPr>
        <w:t xml:space="preserve">You can also find helpful information at </w:t>
      </w:r>
      <w:hyperlink r:id="rId6">
        <w:r>
          <w:rPr>
            <w:color w:val="F15623"/>
            <w:u w:val="single" w:color="F15623"/>
          </w:rPr>
          <w:t>www.medicare.gov</w:t>
        </w:r>
        <w:r>
          <w:rPr>
            <w:color w:val="F15623"/>
          </w:rPr>
          <w:t xml:space="preserve"> </w:t>
        </w:r>
      </w:hyperlink>
      <w:r>
        <w:rPr>
          <w:color w:val="363836"/>
        </w:rPr>
        <w:t>or call 1-800-MEDICARE</w:t>
      </w:r>
      <w:r>
        <w:rPr>
          <w:color w:val="363836"/>
          <w:spacing w:val="-59"/>
        </w:rPr>
        <w:t xml:space="preserve"> </w:t>
      </w:r>
      <w:r>
        <w:rPr>
          <w:color w:val="363836"/>
        </w:rPr>
        <w:t>to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learn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more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about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your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Medicare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and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Medicare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Advantage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options.</w:t>
      </w:r>
    </w:p>
    <w:p w14:paraId="7FE07A16" w14:textId="77777777" w:rsidR="00A523A7" w:rsidRDefault="00A523A7">
      <w:pPr>
        <w:spacing w:line="278" w:lineRule="auto"/>
        <w:sectPr w:rsidR="00A523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920" w:right="1300" w:bottom="1460" w:left="1720" w:header="0" w:footer="1277" w:gutter="0"/>
          <w:pgNumType w:start="1"/>
          <w:cols w:space="720"/>
        </w:sectPr>
      </w:pPr>
    </w:p>
    <w:p w14:paraId="61B8A071" w14:textId="77777777" w:rsidR="00A523A7" w:rsidRDefault="001D1E1D">
      <w:pPr>
        <w:pStyle w:val="BodyText"/>
        <w:spacing w:before="79" w:line="276" w:lineRule="auto"/>
        <w:ind w:left="459" w:right="609"/>
      </w:pPr>
      <w:r>
        <w:rPr>
          <w:color w:val="363836"/>
        </w:rPr>
        <w:lastRenderedPageBreak/>
        <w:t xml:space="preserve">As a reminder we also accept traditional Medicare and </w:t>
      </w:r>
      <w:proofErr w:type="gramStart"/>
      <w:r>
        <w:rPr>
          <w:color w:val="363836"/>
        </w:rPr>
        <w:t>a number of</w:t>
      </w:r>
      <w:proofErr w:type="gramEnd"/>
      <w:r>
        <w:rPr>
          <w:color w:val="363836"/>
        </w:rPr>
        <w:t xml:space="preserve"> other Medicare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 xml:space="preserve">Advantage plans from </w:t>
      </w:r>
      <w:r>
        <w:rPr>
          <w:color w:val="363836"/>
          <w:shd w:val="clear" w:color="auto" w:fill="FFFF00"/>
        </w:rPr>
        <w:t>[list all other carrier name – example: UnitedHealthcare, Blue</w:t>
      </w:r>
      <w:r>
        <w:rPr>
          <w:color w:val="363836"/>
          <w:spacing w:val="-60"/>
        </w:rPr>
        <w:t xml:space="preserve"> </w:t>
      </w:r>
      <w:r>
        <w:rPr>
          <w:color w:val="363836"/>
          <w:shd w:val="clear" w:color="auto" w:fill="FFFF00"/>
        </w:rPr>
        <w:t>Cross Blue Shield, etc.]</w:t>
      </w:r>
      <w:r>
        <w:rPr>
          <w:color w:val="363836"/>
        </w:rPr>
        <w:t xml:space="preserve"> </w:t>
      </w:r>
      <w:r>
        <w:rPr>
          <w:color w:val="363836"/>
          <w:shd w:val="clear" w:color="auto" w:fill="FFFF00"/>
        </w:rPr>
        <w:t>including [product names – examples: AARP Medicare</w:t>
      </w:r>
      <w:r>
        <w:rPr>
          <w:color w:val="363836"/>
          <w:spacing w:val="1"/>
        </w:rPr>
        <w:t xml:space="preserve"> </w:t>
      </w:r>
      <w:r>
        <w:rPr>
          <w:color w:val="363836"/>
          <w:shd w:val="clear" w:color="auto" w:fill="FFFF00"/>
        </w:rPr>
        <w:t>Complete,</w:t>
      </w:r>
      <w:r>
        <w:rPr>
          <w:color w:val="363836"/>
          <w:spacing w:val="-3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Humana</w:t>
      </w:r>
      <w:r>
        <w:rPr>
          <w:color w:val="363836"/>
          <w:spacing w:val="-2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Gold,</w:t>
      </w:r>
      <w:r>
        <w:rPr>
          <w:color w:val="363836"/>
          <w:spacing w:val="-2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Blue</w:t>
      </w:r>
      <w:r>
        <w:rPr>
          <w:color w:val="363836"/>
          <w:spacing w:val="-2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Cross</w:t>
      </w:r>
      <w:r>
        <w:rPr>
          <w:color w:val="363836"/>
          <w:spacing w:val="-3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Medicare</w:t>
      </w:r>
      <w:r>
        <w:rPr>
          <w:color w:val="363836"/>
          <w:spacing w:val="-2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Advantage</w:t>
      </w:r>
      <w:r>
        <w:rPr>
          <w:color w:val="363836"/>
          <w:spacing w:val="-2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Choice</w:t>
      </w:r>
      <w:r>
        <w:rPr>
          <w:color w:val="363836"/>
          <w:spacing w:val="-2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Premier]</w:t>
      </w:r>
      <w:r>
        <w:rPr>
          <w:color w:val="363836"/>
        </w:rPr>
        <w:t>.</w:t>
      </w:r>
    </w:p>
    <w:p w14:paraId="02EFF209" w14:textId="77777777" w:rsidR="00A523A7" w:rsidRDefault="001D1E1D">
      <w:pPr>
        <w:pStyle w:val="BodyText"/>
        <w:spacing w:before="161" w:line="276" w:lineRule="auto"/>
        <w:ind w:left="459" w:right="510"/>
      </w:pPr>
      <w:r>
        <w:rPr>
          <w:color w:val="363836"/>
        </w:rPr>
        <w:t xml:space="preserve">The staff here at </w:t>
      </w:r>
      <w:r>
        <w:rPr>
          <w:color w:val="363836"/>
          <w:shd w:val="clear" w:color="auto" w:fill="FFFF00"/>
        </w:rPr>
        <w:t>[clinic name]</w:t>
      </w:r>
      <w:r>
        <w:rPr>
          <w:color w:val="363836"/>
        </w:rPr>
        <w:t xml:space="preserve"> can answer any</w:t>
      </w:r>
      <w:r>
        <w:rPr>
          <w:color w:val="363836"/>
          <w:spacing w:val="1"/>
        </w:rPr>
        <w:t xml:space="preserve"> follow-up </w:t>
      </w:r>
      <w:r>
        <w:rPr>
          <w:color w:val="363836"/>
        </w:rPr>
        <w:t>questions you have. We look forward to providing you with the best care and support</w:t>
      </w:r>
      <w:r>
        <w:rPr>
          <w:color w:val="363836"/>
          <w:spacing w:val="-60"/>
        </w:rPr>
        <w:t xml:space="preserve"> </w:t>
      </w:r>
      <w:r>
        <w:rPr>
          <w:color w:val="363836"/>
        </w:rPr>
        <w:t>on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your</w:t>
      </w:r>
      <w:r>
        <w:rPr>
          <w:color w:val="363836"/>
          <w:spacing w:val="-1"/>
        </w:rPr>
        <w:t xml:space="preserve"> health</w:t>
      </w:r>
      <w:r>
        <w:rPr>
          <w:color w:val="363836"/>
        </w:rPr>
        <w:t xml:space="preserve"> journey.</w:t>
      </w:r>
    </w:p>
    <w:p w14:paraId="4A24F4B9" w14:textId="77777777" w:rsidR="00A523A7" w:rsidRDefault="00A523A7">
      <w:pPr>
        <w:pStyle w:val="BodyText"/>
        <w:rPr>
          <w:sz w:val="24"/>
        </w:rPr>
      </w:pPr>
    </w:p>
    <w:p w14:paraId="06CD328E" w14:textId="77777777" w:rsidR="00A523A7" w:rsidRDefault="00A523A7">
      <w:pPr>
        <w:pStyle w:val="BodyText"/>
        <w:spacing w:before="1"/>
        <w:rPr>
          <w:sz w:val="29"/>
        </w:rPr>
      </w:pPr>
    </w:p>
    <w:p w14:paraId="091937CC" w14:textId="77777777" w:rsidR="00A523A7" w:rsidRDefault="001D1E1D">
      <w:pPr>
        <w:pStyle w:val="Heading1"/>
      </w:pPr>
      <w:r>
        <w:rPr>
          <w:color w:val="363836"/>
        </w:rPr>
        <w:t>Sincerely,</w:t>
      </w:r>
    </w:p>
    <w:p w14:paraId="277E4828" w14:textId="77777777" w:rsidR="00A523A7" w:rsidRDefault="00A523A7">
      <w:pPr>
        <w:pStyle w:val="BodyText"/>
        <w:rPr>
          <w:b/>
          <w:sz w:val="20"/>
        </w:rPr>
      </w:pPr>
    </w:p>
    <w:p w14:paraId="32A2DF1A" w14:textId="77777777" w:rsidR="00A523A7" w:rsidRDefault="00A523A7">
      <w:pPr>
        <w:pStyle w:val="BodyText"/>
        <w:spacing w:before="4"/>
        <w:rPr>
          <w:b/>
          <w:sz w:val="28"/>
        </w:rPr>
      </w:pPr>
    </w:p>
    <w:p w14:paraId="2D55C79B" w14:textId="77777777" w:rsidR="00A523A7" w:rsidRDefault="001D1E1D">
      <w:pPr>
        <w:pStyle w:val="BodyText"/>
        <w:spacing w:before="93"/>
        <w:ind w:left="459"/>
      </w:pPr>
      <w:r>
        <w:rPr>
          <w:color w:val="363836"/>
          <w:shd w:val="clear" w:color="auto" w:fill="FFFF00"/>
        </w:rPr>
        <w:t>[PCP</w:t>
      </w:r>
      <w:r>
        <w:rPr>
          <w:color w:val="363836"/>
          <w:spacing w:val="-4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Signature</w:t>
      </w:r>
      <w:r>
        <w:rPr>
          <w:color w:val="363836"/>
          <w:spacing w:val="-4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block</w:t>
      </w:r>
      <w:r>
        <w:rPr>
          <w:color w:val="363836"/>
        </w:rPr>
        <w:t>]</w:t>
      </w:r>
    </w:p>
    <w:p w14:paraId="4ED75302" w14:textId="77777777" w:rsidR="00A523A7" w:rsidRDefault="001D1E1D">
      <w:pPr>
        <w:pStyle w:val="BodyText"/>
        <w:spacing w:before="199"/>
        <w:ind w:left="459"/>
        <w:rPr>
          <w:color w:val="363836"/>
        </w:rPr>
      </w:pPr>
      <w:r>
        <w:rPr>
          <w:color w:val="363836"/>
          <w:shd w:val="clear" w:color="auto" w:fill="FFFF00"/>
        </w:rPr>
        <w:t>[Consider</w:t>
      </w:r>
      <w:r>
        <w:rPr>
          <w:color w:val="363836"/>
          <w:spacing w:val="-4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including</w:t>
      </w:r>
      <w:r>
        <w:rPr>
          <w:color w:val="363836"/>
          <w:spacing w:val="-4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a</w:t>
      </w:r>
      <w:r>
        <w:rPr>
          <w:color w:val="363836"/>
          <w:spacing w:val="-4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business</w:t>
      </w:r>
      <w:r>
        <w:rPr>
          <w:color w:val="363836"/>
          <w:spacing w:val="-4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card</w:t>
      </w:r>
      <w:r>
        <w:rPr>
          <w:color w:val="363836"/>
          <w:spacing w:val="-4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for</w:t>
      </w:r>
      <w:r>
        <w:rPr>
          <w:color w:val="363836"/>
          <w:spacing w:val="-4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the</w:t>
      </w:r>
      <w:r>
        <w:rPr>
          <w:color w:val="363836"/>
          <w:spacing w:val="-4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referenced</w:t>
      </w:r>
      <w:r>
        <w:rPr>
          <w:color w:val="363836"/>
          <w:spacing w:val="-4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agent</w:t>
      </w:r>
      <w:r>
        <w:rPr>
          <w:color w:val="363836"/>
        </w:rPr>
        <w:t>]</w:t>
      </w:r>
    </w:p>
    <w:p w14:paraId="00FE3BC0" w14:textId="77777777" w:rsidR="008F0499" w:rsidRDefault="008F0499">
      <w:pPr>
        <w:pStyle w:val="BodyText"/>
        <w:spacing w:before="199"/>
        <w:ind w:left="459"/>
        <w:rPr>
          <w:color w:val="363836"/>
        </w:rPr>
      </w:pPr>
    </w:p>
    <w:p w14:paraId="2155D314" w14:textId="77777777" w:rsidR="008F0499" w:rsidRDefault="008F0499">
      <w:pPr>
        <w:pStyle w:val="BodyText"/>
        <w:spacing w:before="199"/>
        <w:ind w:left="459"/>
        <w:rPr>
          <w:color w:val="363836"/>
        </w:rPr>
      </w:pPr>
    </w:p>
    <w:p w14:paraId="3E11A5FD" w14:textId="77777777" w:rsidR="008F0499" w:rsidRDefault="008F0499">
      <w:pPr>
        <w:pStyle w:val="BodyText"/>
        <w:spacing w:before="199"/>
        <w:ind w:left="459"/>
        <w:rPr>
          <w:color w:val="363836"/>
        </w:rPr>
      </w:pPr>
    </w:p>
    <w:p w14:paraId="6257C582" w14:textId="77777777" w:rsidR="008F0499" w:rsidRDefault="008F0499">
      <w:pPr>
        <w:pStyle w:val="BodyText"/>
        <w:spacing w:before="199"/>
        <w:ind w:left="459"/>
        <w:rPr>
          <w:color w:val="363836"/>
        </w:rPr>
      </w:pPr>
    </w:p>
    <w:p w14:paraId="42E35389" w14:textId="260880AB" w:rsidR="008F0499" w:rsidRDefault="008F0499">
      <w:pPr>
        <w:pStyle w:val="BodyText"/>
        <w:spacing w:before="199"/>
        <w:ind w:left="459"/>
      </w:pPr>
      <w:r>
        <w:rPr>
          <w:noProof/>
          <w:color w:val="363836"/>
        </w:rPr>
        <w:drawing>
          <wp:inline distT="0" distB="0" distL="0" distR="0" wp14:anchorId="2F3CE80E" wp14:editId="4AC64E03">
            <wp:extent cx="1816274" cy="531592"/>
            <wp:effectExtent l="0" t="0" r="0" b="1905"/>
            <wp:docPr id="803358638" name="Picture 1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358638" name="Picture 1" descr="A blue and black 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182" cy="55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0499">
      <w:pgSz w:w="12240" w:h="15840"/>
      <w:pgMar w:top="1380" w:right="1300" w:bottom="1460" w:left="1720" w:header="0" w:footer="12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215A" w14:textId="77777777" w:rsidR="009C42BE" w:rsidRDefault="009C42BE">
      <w:r>
        <w:separator/>
      </w:r>
    </w:p>
  </w:endnote>
  <w:endnote w:type="continuationSeparator" w:id="0">
    <w:p w14:paraId="635F2876" w14:textId="77777777" w:rsidR="009C42BE" w:rsidRDefault="009C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051B" w14:textId="77777777" w:rsidR="00707A39" w:rsidRDefault="00707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D374" w14:textId="79994591" w:rsidR="00A523A7" w:rsidRDefault="00A523A7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E3D5" w14:textId="77777777" w:rsidR="00707A39" w:rsidRDefault="00707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104C" w14:textId="77777777" w:rsidR="009C42BE" w:rsidRDefault="009C42BE">
      <w:r>
        <w:separator/>
      </w:r>
    </w:p>
  </w:footnote>
  <w:footnote w:type="continuationSeparator" w:id="0">
    <w:p w14:paraId="1BE41429" w14:textId="77777777" w:rsidR="009C42BE" w:rsidRDefault="009C4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CC45" w14:textId="77777777" w:rsidR="00707A39" w:rsidRDefault="00707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ED9E" w14:textId="77777777" w:rsidR="00707A39" w:rsidRDefault="00707A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F880" w14:textId="77777777" w:rsidR="00707A39" w:rsidRDefault="00707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A7"/>
    <w:rsid w:val="001D1E1D"/>
    <w:rsid w:val="004D0DB3"/>
    <w:rsid w:val="005A2F43"/>
    <w:rsid w:val="00637ACA"/>
    <w:rsid w:val="00687008"/>
    <w:rsid w:val="00707A39"/>
    <w:rsid w:val="00736342"/>
    <w:rsid w:val="008F0499"/>
    <w:rsid w:val="009C42BE"/>
    <w:rsid w:val="00A523A7"/>
    <w:rsid w:val="38CA687F"/>
    <w:rsid w:val="47269C58"/>
    <w:rsid w:val="5D820319"/>
    <w:rsid w:val="641ED997"/>
    <w:rsid w:val="7625D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E2FB6"/>
  <w15:docId w15:val="{4CC05D9E-6DBC-B449-91B2-980A1B38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5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2"/>
      <w:ind w:left="459" w:right="312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7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A3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07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A3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care.gov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New-Affiliation-Letter-Template-062821.docx</vt:lpstr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New-Affiliation-Letter-Template-062821.docx</dc:title>
  <cp:lastModifiedBy>Marissa Elliott</cp:lastModifiedBy>
  <cp:revision>6</cp:revision>
  <dcterms:created xsi:type="dcterms:W3CDTF">2022-06-17T18:13:00Z</dcterms:created>
  <dcterms:modified xsi:type="dcterms:W3CDTF">2023-09-13T21:33:00Z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Word</vt:lpwstr>
  </property>
  <property fmtid="{D5CDD505-2E9C-101B-9397-08002B2CF9AE}" pid="4" name="LastSaved">
    <vt:filetime>2022-06-17T00:00:00Z</vt:filetime>
  </property>
</Properties>
</file>